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4ABD" w14:textId="77777777" w:rsidR="00252441" w:rsidRPr="009F70DA" w:rsidRDefault="00252441">
      <w:pPr>
        <w:pStyle w:val="Textkrper"/>
        <w:spacing w:before="7"/>
        <w:rPr>
          <w:rFonts w:ascii="Times New Roman"/>
          <w:sz w:val="15"/>
          <w:lang w:val="de-DE"/>
        </w:rPr>
      </w:pPr>
    </w:p>
    <w:p w14:paraId="19244ABE" w14:textId="77777777" w:rsidR="00252441" w:rsidRPr="009F70DA" w:rsidRDefault="00DA59B9">
      <w:pPr>
        <w:pStyle w:val="Titel"/>
        <w:rPr>
          <w:lang w:val="de-DE"/>
        </w:rPr>
      </w:pPr>
      <w:r w:rsidRPr="009F70DA">
        <w:rPr>
          <w:color w:val="004374"/>
          <w:lang w:val="de-DE"/>
        </w:rPr>
        <w:t>Tabellarische</w:t>
      </w:r>
      <w:r w:rsidRPr="009F70DA">
        <w:rPr>
          <w:color w:val="004374"/>
          <w:spacing w:val="50"/>
          <w:lang w:val="de-DE"/>
        </w:rPr>
        <w:t xml:space="preserve"> </w:t>
      </w:r>
      <w:r w:rsidRPr="009F70DA">
        <w:rPr>
          <w:color w:val="004374"/>
          <w:lang w:val="de-DE"/>
        </w:rPr>
        <w:t>Übersicht</w:t>
      </w:r>
      <w:r w:rsidRPr="009F70DA">
        <w:rPr>
          <w:color w:val="004374"/>
          <w:spacing w:val="49"/>
          <w:lang w:val="de-DE"/>
        </w:rPr>
        <w:t xml:space="preserve"> </w:t>
      </w:r>
      <w:r w:rsidRPr="009F70DA">
        <w:rPr>
          <w:color w:val="004374"/>
          <w:lang w:val="de-DE"/>
        </w:rPr>
        <w:t>zur</w:t>
      </w:r>
      <w:r w:rsidRPr="009F70DA">
        <w:rPr>
          <w:color w:val="004374"/>
          <w:spacing w:val="50"/>
          <w:lang w:val="de-DE"/>
        </w:rPr>
        <w:t xml:space="preserve"> </w:t>
      </w:r>
      <w:r w:rsidRPr="009F70DA">
        <w:rPr>
          <w:color w:val="004374"/>
          <w:lang w:val="de-DE"/>
        </w:rPr>
        <w:t>Nikolaus-Geschichte</w:t>
      </w:r>
    </w:p>
    <w:p w14:paraId="19244ABF" w14:textId="77777777" w:rsidR="00252441" w:rsidRPr="009F70DA" w:rsidRDefault="00252441">
      <w:pPr>
        <w:pStyle w:val="Textkrper"/>
        <w:rPr>
          <w:b/>
          <w:sz w:val="20"/>
          <w:lang w:val="de-DE"/>
        </w:rPr>
      </w:pPr>
    </w:p>
    <w:p w14:paraId="19244AC0" w14:textId="77777777" w:rsidR="00252441" w:rsidRPr="009F70DA" w:rsidRDefault="00252441">
      <w:pPr>
        <w:pStyle w:val="Textkrper"/>
        <w:spacing w:before="7"/>
        <w:rPr>
          <w:b/>
          <w:sz w:val="10"/>
          <w:lang w:val="de-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474"/>
        <w:gridCol w:w="2832"/>
        <w:gridCol w:w="2203"/>
        <w:gridCol w:w="2213"/>
        <w:gridCol w:w="2242"/>
      </w:tblGrid>
      <w:tr w:rsidR="00252441" w:rsidRPr="009F70DA" w14:paraId="19244AC7" w14:textId="77777777">
        <w:trPr>
          <w:trHeight w:val="748"/>
        </w:trPr>
        <w:tc>
          <w:tcPr>
            <w:tcW w:w="1829" w:type="dxa"/>
            <w:shd w:val="clear" w:color="auto" w:fill="808080"/>
          </w:tcPr>
          <w:p w14:paraId="19244AC1" w14:textId="77777777" w:rsidR="00252441" w:rsidRPr="009F70DA" w:rsidRDefault="00DA59B9">
            <w:pPr>
              <w:pStyle w:val="TableParagraph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Doppelseiten</w:t>
            </w:r>
          </w:p>
        </w:tc>
        <w:tc>
          <w:tcPr>
            <w:tcW w:w="4474" w:type="dxa"/>
            <w:shd w:val="clear" w:color="auto" w:fill="808080"/>
          </w:tcPr>
          <w:p w14:paraId="19244AC2" w14:textId="77777777" w:rsidR="00252441" w:rsidRPr="009F70DA" w:rsidRDefault="00DA59B9">
            <w:pPr>
              <w:pStyle w:val="TableParagraph"/>
              <w:ind w:left="218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Episode</w:t>
            </w:r>
          </w:p>
        </w:tc>
        <w:tc>
          <w:tcPr>
            <w:tcW w:w="2832" w:type="dxa"/>
            <w:shd w:val="clear" w:color="auto" w:fill="808080"/>
          </w:tcPr>
          <w:p w14:paraId="19244AC3" w14:textId="77777777" w:rsidR="00252441" w:rsidRPr="009F70DA" w:rsidRDefault="00DA59B9">
            <w:pPr>
              <w:pStyle w:val="TableParagraph"/>
              <w:ind w:left="222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Zum</w:t>
            </w:r>
            <w:r w:rsidRPr="009F70DA">
              <w:rPr>
                <w:b/>
                <w:color w:val="FFFFFF"/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Lernen</w:t>
            </w:r>
          </w:p>
        </w:tc>
        <w:tc>
          <w:tcPr>
            <w:tcW w:w="2203" w:type="dxa"/>
            <w:shd w:val="clear" w:color="auto" w:fill="808080"/>
          </w:tcPr>
          <w:p w14:paraId="19244AC4" w14:textId="77777777" w:rsidR="00252441" w:rsidRPr="009F70DA" w:rsidRDefault="00DA59B9">
            <w:pPr>
              <w:pStyle w:val="TableParagraph"/>
              <w:ind w:left="217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Früchte,</w:t>
            </w:r>
            <w:r w:rsidRPr="009F70DA">
              <w:rPr>
                <w:b/>
                <w:color w:val="FFFFFF"/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Nüsse</w:t>
            </w:r>
          </w:p>
        </w:tc>
        <w:tc>
          <w:tcPr>
            <w:tcW w:w="2213" w:type="dxa"/>
            <w:shd w:val="clear" w:color="auto" w:fill="808080"/>
          </w:tcPr>
          <w:p w14:paraId="19244AC5" w14:textId="77777777" w:rsidR="00252441" w:rsidRPr="009F70DA" w:rsidRDefault="00DA59B9">
            <w:pPr>
              <w:pStyle w:val="TableParagraph"/>
              <w:spacing w:line="247" w:lineRule="auto"/>
              <w:ind w:left="222" w:right="697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Länder in der</w:t>
            </w:r>
            <w:r w:rsidRPr="009F70DA">
              <w:rPr>
                <w:b/>
                <w:color w:val="FFFFFF"/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Geschichte</w:t>
            </w:r>
          </w:p>
        </w:tc>
        <w:tc>
          <w:tcPr>
            <w:tcW w:w="2242" w:type="dxa"/>
            <w:shd w:val="clear" w:color="auto" w:fill="808080"/>
          </w:tcPr>
          <w:p w14:paraId="19244AC6" w14:textId="77777777" w:rsidR="00252441" w:rsidRPr="009F70DA" w:rsidRDefault="00DA59B9">
            <w:pPr>
              <w:pStyle w:val="TableParagraph"/>
              <w:ind w:left="217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Sprachen</w:t>
            </w:r>
          </w:p>
        </w:tc>
      </w:tr>
      <w:tr w:rsidR="00252441" w:rsidRPr="00316B95" w14:paraId="19244AD2" w14:textId="77777777">
        <w:trPr>
          <w:trHeight w:val="1506"/>
        </w:trPr>
        <w:tc>
          <w:tcPr>
            <w:tcW w:w="1829" w:type="dxa"/>
            <w:shd w:val="clear" w:color="auto" w:fill="E6E6E6"/>
          </w:tcPr>
          <w:p w14:paraId="19244AC8" w14:textId="77777777" w:rsidR="00252441" w:rsidRPr="009F70DA" w:rsidRDefault="00DA59B9">
            <w:pPr>
              <w:pStyle w:val="TableParagraph"/>
              <w:spacing w:before="17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Vordere</w:t>
            </w:r>
          </w:p>
          <w:p w14:paraId="19244AC9" w14:textId="77777777" w:rsidR="00252441" w:rsidRPr="009F70DA" w:rsidRDefault="00DA59B9">
            <w:pPr>
              <w:pStyle w:val="TableParagraph"/>
              <w:spacing w:before="10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Innenseite</w:t>
            </w:r>
          </w:p>
          <w:p w14:paraId="19244ACA" w14:textId="77777777" w:rsidR="00252441" w:rsidRPr="009F70DA" w:rsidRDefault="00DA59B9">
            <w:pPr>
              <w:pStyle w:val="TableParagraph"/>
              <w:spacing w:before="64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(Doppelseite)</w:t>
            </w:r>
          </w:p>
          <w:p w14:paraId="19244ACB" w14:textId="77777777" w:rsidR="00252441" w:rsidRPr="009F70DA" w:rsidRDefault="00DA59B9">
            <w:pPr>
              <w:pStyle w:val="TableParagraph"/>
              <w:spacing w:before="62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Vorsatz</w:t>
            </w:r>
          </w:p>
        </w:tc>
        <w:tc>
          <w:tcPr>
            <w:tcW w:w="4474" w:type="dxa"/>
          </w:tcPr>
          <w:p w14:paraId="19244ACC" w14:textId="77777777" w:rsidR="00252441" w:rsidRPr="009F70DA" w:rsidRDefault="00DA59B9">
            <w:pPr>
              <w:pStyle w:val="TableParagraph"/>
              <w:spacing w:before="176" w:line="252" w:lineRule="auto"/>
              <w:ind w:left="218" w:right="444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Wald; Haus; Nikolaus geht weg; Waldtiere;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Schnee</w:t>
            </w:r>
          </w:p>
          <w:p w14:paraId="19244ACD" w14:textId="77777777" w:rsidR="00252441" w:rsidRPr="009F70DA" w:rsidRDefault="00DA59B9">
            <w:pPr>
              <w:pStyle w:val="TableParagraph"/>
              <w:spacing w:before="60"/>
              <w:ind w:left="21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Text: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Knappe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Erklärung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des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Nikolausbrauchs</w:t>
            </w:r>
          </w:p>
        </w:tc>
        <w:tc>
          <w:tcPr>
            <w:tcW w:w="2832" w:type="dxa"/>
          </w:tcPr>
          <w:p w14:paraId="19244ACE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2203" w:type="dxa"/>
          </w:tcPr>
          <w:p w14:paraId="19244ACF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2213" w:type="dxa"/>
          </w:tcPr>
          <w:p w14:paraId="19244AD0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2242" w:type="dxa"/>
          </w:tcPr>
          <w:p w14:paraId="19244AD1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de-DE"/>
              </w:rPr>
            </w:pPr>
          </w:p>
        </w:tc>
      </w:tr>
      <w:tr w:rsidR="00252441" w:rsidRPr="009F70DA" w14:paraId="19244ADA" w14:textId="77777777">
        <w:trPr>
          <w:trHeight w:val="978"/>
        </w:trPr>
        <w:tc>
          <w:tcPr>
            <w:tcW w:w="1829" w:type="dxa"/>
            <w:shd w:val="clear" w:color="auto" w:fill="E6E6E6"/>
          </w:tcPr>
          <w:p w14:paraId="19244AD3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AD4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2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3</w:t>
            </w:r>
          </w:p>
        </w:tc>
        <w:tc>
          <w:tcPr>
            <w:tcW w:w="4474" w:type="dxa"/>
          </w:tcPr>
          <w:p w14:paraId="19244AD5" w14:textId="77777777" w:rsidR="00252441" w:rsidRPr="009F70DA" w:rsidRDefault="00DA59B9">
            <w:pPr>
              <w:pStyle w:val="TableParagraph"/>
              <w:spacing w:line="247" w:lineRule="auto"/>
              <w:ind w:left="218" w:right="621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Nikolaus in der Küche; schaut Buch über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Orangenpflanzen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an</w:t>
            </w:r>
          </w:p>
        </w:tc>
        <w:tc>
          <w:tcPr>
            <w:tcW w:w="2832" w:type="dxa"/>
          </w:tcPr>
          <w:p w14:paraId="19244AD6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2203" w:type="dxa"/>
          </w:tcPr>
          <w:p w14:paraId="19244AD7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2213" w:type="dxa"/>
          </w:tcPr>
          <w:p w14:paraId="19244AD8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2242" w:type="dxa"/>
          </w:tcPr>
          <w:p w14:paraId="19244AD9" w14:textId="77777777" w:rsidR="00252441" w:rsidRPr="009F70DA" w:rsidRDefault="00DA59B9">
            <w:pPr>
              <w:pStyle w:val="TableParagraph"/>
              <w:spacing w:line="249" w:lineRule="auto"/>
              <w:ind w:left="217" w:right="653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Deutsch,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Französisch,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Rätoromanisch</w:t>
            </w:r>
          </w:p>
        </w:tc>
      </w:tr>
      <w:tr w:rsidR="00252441" w:rsidRPr="009F70DA" w14:paraId="19244AE2" w14:textId="77777777">
        <w:trPr>
          <w:trHeight w:val="834"/>
        </w:trPr>
        <w:tc>
          <w:tcPr>
            <w:tcW w:w="1829" w:type="dxa"/>
            <w:shd w:val="clear" w:color="auto" w:fill="E6E6E6"/>
          </w:tcPr>
          <w:p w14:paraId="19244ADB" w14:textId="77777777" w:rsidR="00252441" w:rsidRPr="009F70DA" w:rsidRDefault="00DA59B9">
            <w:pPr>
              <w:pStyle w:val="TableParagraph"/>
              <w:spacing w:before="17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ADC" w14:textId="77777777" w:rsidR="00252441" w:rsidRPr="009F70DA" w:rsidRDefault="00DA59B9">
            <w:pPr>
              <w:pStyle w:val="TableParagraph"/>
              <w:spacing w:before="10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4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5</w:t>
            </w:r>
          </w:p>
        </w:tc>
        <w:tc>
          <w:tcPr>
            <w:tcW w:w="4474" w:type="dxa"/>
          </w:tcPr>
          <w:p w14:paraId="19244ADD" w14:textId="77777777" w:rsidR="00252441" w:rsidRPr="009F70DA" w:rsidRDefault="00DA59B9">
            <w:pPr>
              <w:pStyle w:val="TableParagraph"/>
              <w:spacing w:before="176" w:line="252" w:lineRule="auto"/>
              <w:ind w:left="218" w:right="389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N. pflückt Mandarinen; zwei Mädchen, zwei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Knaben;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wie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viele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Schnitze?</w:t>
            </w:r>
          </w:p>
        </w:tc>
        <w:tc>
          <w:tcPr>
            <w:tcW w:w="2832" w:type="dxa"/>
          </w:tcPr>
          <w:p w14:paraId="19244ADE" w14:textId="77777777" w:rsidR="00252441" w:rsidRPr="009F70DA" w:rsidRDefault="00DA59B9">
            <w:pPr>
              <w:pStyle w:val="TableParagraph"/>
              <w:spacing w:before="176" w:line="321" w:lineRule="auto"/>
              <w:ind w:left="222" w:right="684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Merkmale der Frucht;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Transport</w:t>
            </w:r>
          </w:p>
        </w:tc>
        <w:tc>
          <w:tcPr>
            <w:tcW w:w="2203" w:type="dxa"/>
          </w:tcPr>
          <w:p w14:paraId="19244ADF" w14:textId="77777777" w:rsidR="00252441" w:rsidRPr="009F70DA" w:rsidRDefault="00DA59B9">
            <w:pPr>
              <w:pStyle w:val="TableParagraph"/>
              <w:spacing w:before="176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Mandarinen</w:t>
            </w:r>
          </w:p>
        </w:tc>
        <w:tc>
          <w:tcPr>
            <w:tcW w:w="2213" w:type="dxa"/>
          </w:tcPr>
          <w:p w14:paraId="19244AE0" w14:textId="77777777" w:rsidR="00252441" w:rsidRPr="009F70DA" w:rsidRDefault="00DA59B9">
            <w:pPr>
              <w:pStyle w:val="TableParagraph"/>
              <w:spacing w:before="176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Italien</w:t>
            </w:r>
          </w:p>
        </w:tc>
        <w:tc>
          <w:tcPr>
            <w:tcW w:w="2242" w:type="dxa"/>
          </w:tcPr>
          <w:p w14:paraId="19244AE1" w14:textId="77777777" w:rsidR="00252441" w:rsidRPr="009F70DA" w:rsidRDefault="00DA59B9">
            <w:pPr>
              <w:pStyle w:val="TableParagraph"/>
              <w:spacing w:before="176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Italienisch</w:t>
            </w:r>
          </w:p>
        </w:tc>
      </w:tr>
      <w:tr w:rsidR="00252441" w:rsidRPr="009F70DA" w14:paraId="19244AEB" w14:textId="77777777">
        <w:trPr>
          <w:trHeight w:val="839"/>
        </w:trPr>
        <w:tc>
          <w:tcPr>
            <w:tcW w:w="1829" w:type="dxa"/>
            <w:shd w:val="clear" w:color="auto" w:fill="E6E6E6"/>
          </w:tcPr>
          <w:p w14:paraId="19244AE3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AE4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6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7</w:t>
            </w:r>
          </w:p>
        </w:tc>
        <w:tc>
          <w:tcPr>
            <w:tcW w:w="4474" w:type="dxa"/>
          </w:tcPr>
          <w:p w14:paraId="19244AE5" w14:textId="77777777" w:rsidR="00252441" w:rsidRPr="009F70DA" w:rsidRDefault="00DA59B9">
            <w:pPr>
              <w:pStyle w:val="TableParagraph"/>
              <w:spacing w:line="247" w:lineRule="auto"/>
              <w:ind w:left="218" w:right="355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 xml:space="preserve">N. </w:t>
            </w:r>
            <w:proofErr w:type="spellStart"/>
            <w:r w:rsidRPr="009F70DA">
              <w:rPr>
                <w:w w:val="105"/>
                <w:sz w:val="19"/>
                <w:lang w:val="de-DE"/>
              </w:rPr>
              <w:t>stösst</w:t>
            </w:r>
            <w:proofErr w:type="spellEnd"/>
            <w:r w:rsidRPr="009F70DA">
              <w:rPr>
                <w:w w:val="105"/>
                <w:sz w:val="19"/>
                <w:lang w:val="de-DE"/>
              </w:rPr>
              <w:t xml:space="preserve"> Velo den Berg zum Bahnhof hoch;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Mäuse!</w:t>
            </w:r>
          </w:p>
        </w:tc>
        <w:tc>
          <w:tcPr>
            <w:tcW w:w="2832" w:type="dxa"/>
          </w:tcPr>
          <w:p w14:paraId="19244AE6" w14:textId="77777777" w:rsidR="00252441" w:rsidRPr="009F70DA" w:rsidRDefault="00DA59B9">
            <w:pPr>
              <w:pStyle w:val="TableParagraph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Mäuse,</w:t>
            </w:r>
            <w:r w:rsidRPr="009F70DA">
              <w:rPr>
                <w:spacing w:val="-4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Ungeziefer</w:t>
            </w:r>
          </w:p>
          <w:p w14:paraId="19244AE7" w14:textId="77777777" w:rsidR="00252441" w:rsidRPr="009F70DA" w:rsidRDefault="00DA59B9">
            <w:pPr>
              <w:pStyle w:val="TableParagraph"/>
              <w:spacing w:before="7"/>
              <w:ind w:left="222"/>
              <w:rPr>
                <w:sz w:val="19"/>
                <w:lang w:val="de-DE"/>
              </w:rPr>
            </w:pPr>
            <w:r w:rsidRPr="009F70DA">
              <w:rPr>
                <w:rFonts w:ascii="Wingdings" w:hAnsi="Wingdings"/>
                <w:sz w:val="19"/>
                <w:lang w:val="de-DE"/>
              </w:rPr>
              <w:t></w:t>
            </w:r>
            <w:r w:rsidRPr="009F70DA">
              <w:rPr>
                <w:rFonts w:ascii="Times New Roman" w:hAnsi="Times New Roman"/>
                <w:spacing w:val="36"/>
                <w:sz w:val="19"/>
                <w:lang w:val="de-DE"/>
              </w:rPr>
              <w:t xml:space="preserve"> </w:t>
            </w:r>
            <w:r w:rsidRPr="009F70DA">
              <w:rPr>
                <w:sz w:val="19"/>
                <w:lang w:val="de-DE"/>
              </w:rPr>
              <w:t>Verpackung,</w:t>
            </w:r>
            <w:r w:rsidRPr="009F70DA">
              <w:rPr>
                <w:spacing w:val="28"/>
                <w:sz w:val="19"/>
                <w:lang w:val="de-DE"/>
              </w:rPr>
              <w:t xml:space="preserve"> </w:t>
            </w:r>
            <w:r w:rsidRPr="009F70DA">
              <w:rPr>
                <w:sz w:val="19"/>
                <w:lang w:val="de-DE"/>
              </w:rPr>
              <w:t>Lagerung!</w:t>
            </w:r>
          </w:p>
        </w:tc>
        <w:tc>
          <w:tcPr>
            <w:tcW w:w="2203" w:type="dxa"/>
          </w:tcPr>
          <w:p w14:paraId="19244AE8" w14:textId="77777777" w:rsidR="00252441" w:rsidRPr="009F70DA" w:rsidRDefault="00DA59B9">
            <w:pPr>
              <w:pStyle w:val="TableParagraph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«Spanische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Nüssli»</w:t>
            </w:r>
          </w:p>
        </w:tc>
        <w:tc>
          <w:tcPr>
            <w:tcW w:w="2213" w:type="dxa"/>
          </w:tcPr>
          <w:p w14:paraId="19244AE9" w14:textId="77777777" w:rsidR="00252441" w:rsidRPr="009F70DA" w:rsidRDefault="00DA59B9">
            <w:pPr>
              <w:pStyle w:val="TableParagraph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Spanien</w:t>
            </w:r>
          </w:p>
        </w:tc>
        <w:tc>
          <w:tcPr>
            <w:tcW w:w="2242" w:type="dxa"/>
          </w:tcPr>
          <w:p w14:paraId="19244AEA" w14:textId="77777777" w:rsidR="00252441" w:rsidRPr="009F70DA" w:rsidRDefault="00DA59B9">
            <w:pPr>
              <w:pStyle w:val="TableParagraph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Spanisch</w:t>
            </w:r>
          </w:p>
        </w:tc>
      </w:tr>
      <w:tr w:rsidR="00252441" w:rsidRPr="009F70DA" w14:paraId="19244AF4" w14:textId="77777777">
        <w:trPr>
          <w:trHeight w:val="1204"/>
        </w:trPr>
        <w:tc>
          <w:tcPr>
            <w:tcW w:w="1829" w:type="dxa"/>
            <w:shd w:val="clear" w:color="auto" w:fill="E6E6E6"/>
          </w:tcPr>
          <w:p w14:paraId="19244AEC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AED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8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9</w:t>
            </w:r>
          </w:p>
        </w:tc>
        <w:tc>
          <w:tcPr>
            <w:tcW w:w="4474" w:type="dxa"/>
          </w:tcPr>
          <w:p w14:paraId="19244AEE" w14:textId="77777777" w:rsidR="00252441" w:rsidRPr="009F70DA" w:rsidRDefault="00DA59B9">
            <w:pPr>
              <w:pStyle w:val="TableParagraph"/>
              <w:ind w:left="21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N.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trinkt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Tee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mit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alten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Leuten.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Erzählen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vom</w:t>
            </w:r>
          </w:p>
          <w:p w14:paraId="19244AEF" w14:textId="77777777" w:rsidR="00252441" w:rsidRPr="009F70DA" w:rsidRDefault="00DA59B9">
            <w:pPr>
              <w:pStyle w:val="TableParagraph"/>
              <w:spacing w:before="7" w:line="252" w:lineRule="auto"/>
              <w:ind w:left="218" w:right="48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«historischen» Nikolaus. Kinder führen ihn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zur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Nikolaus-Kirche (Touristen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aus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Russland!),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zur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Schule,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zur Moschee.</w:t>
            </w:r>
          </w:p>
        </w:tc>
        <w:tc>
          <w:tcPr>
            <w:tcW w:w="2832" w:type="dxa"/>
          </w:tcPr>
          <w:p w14:paraId="19244AF0" w14:textId="77777777" w:rsidR="00252441" w:rsidRPr="009F70DA" w:rsidRDefault="00DA59B9">
            <w:pPr>
              <w:pStyle w:val="TableParagraph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Nikolaus-Legenden</w:t>
            </w:r>
          </w:p>
        </w:tc>
        <w:tc>
          <w:tcPr>
            <w:tcW w:w="2203" w:type="dxa"/>
          </w:tcPr>
          <w:p w14:paraId="19244AF1" w14:textId="77777777" w:rsidR="00252441" w:rsidRPr="009F70DA" w:rsidRDefault="00DA59B9">
            <w:pPr>
              <w:pStyle w:val="TableParagraph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(Gedörrte)</w:t>
            </w:r>
            <w:r w:rsidRPr="009F70DA">
              <w:rPr>
                <w:spacing w:val="-4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Feigen</w:t>
            </w:r>
          </w:p>
        </w:tc>
        <w:tc>
          <w:tcPr>
            <w:tcW w:w="2213" w:type="dxa"/>
          </w:tcPr>
          <w:p w14:paraId="19244AF2" w14:textId="77777777" w:rsidR="00252441" w:rsidRPr="009F70DA" w:rsidRDefault="00DA59B9">
            <w:pPr>
              <w:pStyle w:val="TableParagraph"/>
              <w:spacing w:line="247" w:lineRule="auto"/>
              <w:ind w:left="222" w:right="90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Türkei Myra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(</w:t>
            </w:r>
            <w:proofErr w:type="spellStart"/>
            <w:r w:rsidRPr="009F70DA">
              <w:rPr>
                <w:w w:val="105"/>
                <w:sz w:val="19"/>
                <w:lang w:val="de-DE"/>
              </w:rPr>
              <w:t>Demre</w:t>
            </w:r>
            <w:proofErr w:type="spellEnd"/>
            <w:r w:rsidRPr="009F70DA">
              <w:rPr>
                <w:w w:val="105"/>
                <w:sz w:val="19"/>
                <w:lang w:val="de-DE"/>
              </w:rPr>
              <w:t>)</w:t>
            </w:r>
          </w:p>
        </w:tc>
        <w:tc>
          <w:tcPr>
            <w:tcW w:w="2242" w:type="dxa"/>
          </w:tcPr>
          <w:p w14:paraId="19244AF3" w14:textId="77777777" w:rsidR="00252441" w:rsidRPr="009F70DA" w:rsidRDefault="00DA59B9">
            <w:pPr>
              <w:pStyle w:val="TableParagraph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Türkisch</w:t>
            </w:r>
          </w:p>
        </w:tc>
      </w:tr>
      <w:tr w:rsidR="00252441" w:rsidRPr="009F70DA" w14:paraId="19244AFF" w14:textId="77777777">
        <w:trPr>
          <w:trHeight w:val="1329"/>
        </w:trPr>
        <w:tc>
          <w:tcPr>
            <w:tcW w:w="1829" w:type="dxa"/>
            <w:shd w:val="clear" w:color="auto" w:fill="E6E6E6"/>
          </w:tcPr>
          <w:p w14:paraId="19244AF5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AF6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10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11</w:t>
            </w:r>
          </w:p>
        </w:tc>
        <w:tc>
          <w:tcPr>
            <w:tcW w:w="4474" w:type="dxa"/>
          </w:tcPr>
          <w:p w14:paraId="19244AF7" w14:textId="77777777" w:rsidR="00252441" w:rsidRPr="009F70DA" w:rsidRDefault="00DA59B9">
            <w:pPr>
              <w:pStyle w:val="TableParagraph"/>
              <w:spacing w:line="247" w:lineRule="auto"/>
              <w:ind w:left="218" w:right="58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Freund Araber, der in der Schweiz gelebt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hatte. Remigration.</w:t>
            </w:r>
          </w:p>
          <w:p w14:paraId="19244AF8" w14:textId="77777777" w:rsidR="00252441" w:rsidRPr="009F70DA" w:rsidRDefault="00DA59B9">
            <w:pPr>
              <w:pStyle w:val="TableParagraph"/>
              <w:spacing w:before="69"/>
              <w:ind w:left="21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Schulwechsel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der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Kinder.</w:t>
            </w:r>
          </w:p>
          <w:p w14:paraId="19244AF9" w14:textId="77777777" w:rsidR="00252441" w:rsidRPr="009F70DA" w:rsidRDefault="00DA59B9">
            <w:pPr>
              <w:pStyle w:val="TableParagraph"/>
              <w:spacing w:before="74"/>
              <w:ind w:left="21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Kinder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werfen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Nüsse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auf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oder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knacken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sie.</w:t>
            </w:r>
          </w:p>
        </w:tc>
        <w:tc>
          <w:tcPr>
            <w:tcW w:w="2832" w:type="dxa"/>
          </w:tcPr>
          <w:p w14:paraId="19244AFA" w14:textId="77777777" w:rsidR="00252441" w:rsidRPr="009F70DA" w:rsidRDefault="00DA59B9">
            <w:pPr>
              <w:pStyle w:val="TableParagraph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Migration</w:t>
            </w:r>
          </w:p>
          <w:p w14:paraId="19244AFB" w14:textId="77777777" w:rsidR="00252441" w:rsidRPr="009F70DA" w:rsidRDefault="00DA59B9">
            <w:pPr>
              <w:pStyle w:val="TableParagraph"/>
              <w:spacing w:before="70" w:line="252" w:lineRule="auto"/>
              <w:ind w:left="222" w:right="164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Spiele mit Nüssen.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sz w:val="19"/>
                <w:lang w:val="de-DE"/>
              </w:rPr>
              <w:t>Knacken.</w:t>
            </w:r>
            <w:r w:rsidRPr="009F70DA">
              <w:rPr>
                <w:spacing w:val="1"/>
                <w:sz w:val="19"/>
                <w:lang w:val="de-DE"/>
              </w:rPr>
              <w:t xml:space="preserve"> </w:t>
            </w:r>
            <w:r w:rsidRPr="009F70DA">
              <w:rPr>
                <w:sz w:val="19"/>
                <w:lang w:val="de-DE"/>
              </w:rPr>
              <w:t>Mathematische</w:t>
            </w:r>
            <w:r w:rsidRPr="009F70DA">
              <w:rPr>
                <w:spacing w:val="-50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Strukturen</w:t>
            </w:r>
          </w:p>
        </w:tc>
        <w:tc>
          <w:tcPr>
            <w:tcW w:w="2203" w:type="dxa"/>
          </w:tcPr>
          <w:p w14:paraId="19244AFC" w14:textId="77777777" w:rsidR="00252441" w:rsidRPr="009F70DA" w:rsidRDefault="00DA59B9">
            <w:pPr>
              <w:pStyle w:val="TableParagraph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Baumnüsse</w:t>
            </w:r>
          </w:p>
        </w:tc>
        <w:tc>
          <w:tcPr>
            <w:tcW w:w="2213" w:type="dxa"/>
          </w:tcPr>
          <w:p w14:paraId="19244AFD" w14:textId="77777777" w:rsidR="00252441" w:rsidRPr="009F70DA" w:rsidRDefault="00DA59B9">
            <w:pPr>
              <w:pStyle w:val="TableParagraph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Kosova</w:t>
            </w:r>
          </w:p>
        </w:tc>
        <w:tc>
          <w:tcPr>
            <w:tcW w:w="2242" w:type="dxa"/>
          </w:tcPr>
          <w:p w14:paraId="19244AFE" w14:textId="77777777" w:rsidR="00252441" w:rsidRPr="009F70DA" w:rsidRDefault="00DA59B9">
            <w:pPr>
              <w:pStyle w:val="TableParagraph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Albanisch</w:t>
            </w:r>
          </w:p>
        </w:tc>
      </w:tr>
      <w:tr w:rsidR="00252441" w:rsidRPr="009F70DA" w14:paraId="19244B08" w14:textId="77777777">
        <w:trPr>
          <w:trHeight w:val="1031"/>
        </w:trPr>
        <w:tc>
          <w:tcPr>
            <w:tcW w:w="1829" w:type="dxa"/>
            <w:shd w:val="clear" w:color="auto" w:fill="E6E6E6"/>
          </w:tcPr>
          <w:p w14:paraId="19244B00" w14:textId="77777777" w:rsidR="00252441" w:rsidRPr="009F70DA" w:rsidRDefault="00DA59B9">
            <w:pPr>
              <w:pStyle w:val="TableParagraph"/>
              <w:spacing w:before="17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01" w14:textId="77777777" w:rsidR="00252441" w:rsidRPr="009F70DA" w:rsidRDefault="00DA59B9">
            <w:pPr>
              <w:pStyle w:val="TableParagraph"/>
              <w:spacing w:before="10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12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13</w:t>
            </w:r>
          </w:p>
        </w:tc>
        <w:tc>
          <w:tcPr>
            <w:tcW w:w="4474" w:type="dxa"/>
          </w:tcPr>
          <w:p w14:paraId="19244B02" w14:textId="77777777" w:rsidR="00252441" w:rsidRPr="009F70DA" w:rsidRDefault="00DA59B9">
            <w:pPr>
              <w:pStyle w:val="TableParagraph"/>
              <w:spacing w:before="176" w:line="249" w:lineRule="auto"/>
              <w:ind w:left="218" w:right="533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Wie Zimt aus den Rinden gewonnen wird.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 xml:space="preserve">Transport </w:t>
            </w:r>
            <w:proofErr w:type="gramStart"/>
            <w:r w:rsidRPr="009F70DA">
              <w:rPr>
                <w:w w:val="105"/>
                <w:sz w:val="19"/>
                <w:lang w:val="de-DE"/>
              </w:rPr>
              <w:t>mit Elefant</w:t>
            </w:r>
            <w:proofErr w:type="gramEnd"/>
            <w:r w:rsidRPr="009F70DA">
              <w:rPr>
                <w:w w:val="105"/>
                <w:sz w:val="19"/>
                <w:lang w:val="de-DE"/>
              </w:rPr>
              <w:t>. Äffchen stiehlt N.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Mantel.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Trick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der Kinder.</w:t>
            </w:r>
          </w:p>
        </w:tc>
        <w:tc>
          <w:tcPr>
            <w:tcW w:w="2832" w:type="dxa"/>
          </w:tcPr>
          <w:p w14:paraId="19244B03" w14:textId="77777777" w:rsidR="00252441" w:rsidRPr="009F70DA" w:rsidRDefault="00DA59B9">
            <w:pPr>
              <w:pStyle w:val="TableParagraph"/>
              <w:spacing w:before="176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Zimtgewinnung.</w:t>
            </w:r>
          </w:p>
          <w:p w14:paraId="19244B04" w14:textId="77777777" w:rsidR="00252441" w:rsidRPr="009F70DA" w:rsidRDefault="00DA59B9">
            <w:pPr>
              <w:pStyle w:val="TableParagraph"/>
              <w:spacing w:before="75" w:line="247" w:lineRule="auto"/>
              <w:ind w:left="222" w:right="133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Elefanten als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Transporttiere</w:t>
            </w:r>
          </w:p>
        </w:tc>
        <w:tc>
          <w:tcPr>
            <w:tcW w:w="2203" w:type="dxa"/>
          </w:tcPr>
          <w:p w14:paraId="19244B05" w14:textId="77777777" w:rsidR="00252441" w:rsidRPr="009F70DA" w:rsidRDefault="00DA59B9">
            <w:pPr>
              <w:pStyle w:val="TableParagraph"/>
              <w:spacing w:before="176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Zimt</w:t>
            </w:r>
          </w:p>
        </w:tc>
        <w:tc>
          <w:tcPr>
            <w:tcW w:w="2213" w:type="dxa"/>
          </w:tcPr>
          <w:p w14:paraId="30E45228" w14:textId="77777777" w:rsidR="00252441" w:rsidRDefault="00DA59B9">
            <w:pPr>
              <w:pStyle w:val="TableParagraph"/>
              <w:spacing w:before="176"/>
              <w:ind w:left="222"/>
              <w:rPr>
                <w:w w:val="105"/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Sri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Lanka</w:t>
            </w:r>
          </w:p>
          <w:p w14:paraId="5BC9CB1A" w14:textId="77777777" w:rsidR="00316B95" w:rsidRPr="00316B95" w:rsidRDefault="00316B95" w:rsidP="00316B95">
            <w:pPr>
              <w:rPr>
                <w:lang w:val="de-DE"/>
              </w:rPr>
            </w:pPr>
          </w:p>
          <w:p w14:paraId="6DCB08B5" w14:textId="77777777" w:rsidR="00316B95" w:rsidRPr="00316B95" w:rsidRDefault="00316B95" w:rsidP="00316B95">
            <w:pPr>
              <w:rPr>
                <w:lang w:val="de-DE"/>
              </w:rPr>
            </w:pPr>
          </w:p>
          <w:p w14:paraId="7B577A49" w14:textId="77777777" w:rsidR="00316B95" w:rsidRPr="00316B95" w:rsidRDefault="00316B95" w:rsidP="00316B95">
            <w:pPr>
              <w:rPr>
                <w:lang w:val="de-DE"/>
              </w:rPr>
            </w:pPr>
          </w:p>
          <w:p w14:paraId="19244B06" w14:textId="2119F1A1" w:rsidR="00316B95" w:rsidRPr="00316B95" w:rsidRDefault="00316B95" w:rsidP="00316B95">
            <w:pPr>
              <w:jc w:val="right"/>
              <w:rPr>
                <w:lang w:val="de-DE"/>
              </w:rPr>
            </w:pPr>
          </w:p>
        </w:tc>
        <w:tc>
          <w:tcPr>
            <w:tcW w:w="2242" w:type="dxa"/>
          </w:tcPr>
          <w:p w14:paraId="19244B07" w14:textId="77777777" w:rsidR="00252441" w:rsidRPr="009F70DA" w:rsidRDefault="00DA59B9">
            <w:pPr>
              <w:pStyle w:val="TableParagraph"/>
              <w:spacing w:before="176"/>
              <w:ind w:left="2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Tamilisch</w:t>
            </w:r>
          </w:p>
        </w:tc>
      </w:tr>
    </w:tbl>
    <w:p w14:paraId="19244B09" w14:textId="77777777" w:rsidR="00252441" w:rsidRPr="009F70DA" w:rsidRDefault="00252441">
      <w:pPr>
        <w:rPr>
          <w:sz w:val="19"/>
          <w:lang w:val="de-DE"/>
        </w:rPr>
        <w:sectPr w:rsidR="00252441" w:rsidRPr="009F70DA">
          <w:headerReference w:type="default" r:id="rId6"/>
          <w:footerReference w:type="default" r:id="rId7"/>
          <w:type w:val="continuous"/>
          <w:pgSz w:w="16840" w:h="11910" w:orient="landscape"/>
          <w:pgMar w:top="1180" w:right="340" w:bottom="600" w:left="480" w:header="712" w:footer="419" w:gutter="0"/>
          <w:pgNumType w:start="1"/>
          <w:cols w:space="720"/>
        </w:sectPr>
      </w:pPr>
    </w:p>
    <w:p w14:paraId="19244B0A" w14:textId="77777777" w:rsidR="00252441" w:rsidRPr="009F70DA" w:rsidRDefault="00252441">
      <w:pPr>
        <w:pStyle w:val="Textkrper"/>
        <w:spacing w:before="4"/>
        <w:rPr>
          <w:b/>
          <w:sz w:val="28"/>
          <w:lang w:val="de-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4392"/>
        <w:gridCol w:w="2530"/>
        <w:gridCol w:w="2228"/>
        <w:gridCol w:w="2223"/>
        <w:gridCol w:w="2257"/>
      </w:tblGrid>
      <w:tr w:rsidR="00252441" w:rsidRPr="009F70DA" w14:paraId="19244B11" w14:textId="77777777">
        <w:trPr>
          <w:trHeight w:val="743"/>
        </w:trPr>
        <w:tc>
          <w:tcPr>
            <w:tcW w:w="2165" w:type="dxa"/>
            <w:shd w:val="clear" w:color="auto" w:fill="737373"/>
          </w:tcPr>
          <w:p w14:paraId="19244B0B" w14:textId="77777777" w:rsidR="00252441" w:rsidRPr="009F70DA" w:rsidRDefault="00DA59B9">
            <w:pPr>
              <w:pStyle w:val="TableParagraph"/>
              <w:spacing w:before="176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Doppelseiten</w:t>
            </w:r>
          </w:p>
        </w:tc>
        <w:tc>
          <w:tcPr>
            <w:tcW w:w="4392" w:type="dxa"/>
            <w:shd w:val="clear" w:color="auto" w:fill="737373"/>
          </w:tcPr>
          <w:p w14:paraId="19244B0C" w14:textId="77777777" w:rsidR="00252441" w:rsidRPr="009F70DA" w:rsidRDefault="00DA59B9">
            <w:pPr>
              <w:pStyle w:val="TableParagraph"/>
              <w:spacing w:before="176"/>
              <w:ind w:left="218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Episode</w:t>
            </w:r>
          </w:p>
        </w:tc>
        <w:tc>
          <w:tcPr>
            <w:tcW w:w="2530" w:type="dxa"/>
            <w:shd w:val="clear" w:color="auto" w:fill="737373"/>
          </w:tcPr>
          <w:p w14:paraId="19244B0D" w14:textId="77777777" w:rsidR="00252441" w:rsidRPr="009F70DA" w:rsidRDefault="00DA59B9">
            <w:pPr>
              <w:pStyle w:val="TableParagraph"/>
              <w:spacing w:before="176"/>
              <w:ind w:left="218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Zum</w:t>
            </w:r>
            <w:r w:rsidRPr="009F70DA">
              <w:rPr>
                <w:b/>
                <w:color w:val="FFFFFF"/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Lernen</w:t>
            </w:r>
          </w:p>
        </w:tc>
        <w:tc>
          <w:tcPr>
            <w:tcW w:w="2228" w:type="dxa"/>
            <w:shd w:val="clear" w:color="auto" w:fill="737373"/>
          </w:tcPr>
          <w:p w14:paraId="19244B0E" w14:textId="77777777" w:rsidR="00252441" w:rsidRPr="009F70DA" w:rsidRDefault="00DA59B9">
            <w:pPr>
              <w:pStyle w:val="TableParagraph"/>
              <w:spacing w:before="176"/>
              <w:ind w:left="222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Früchte,</w:t>
            </w:r>
            <w:r w:rsidRPr="009F70DA">
              <w:rPr>
                <w:b/>
                <w:color w:val="FFFFFF"/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Nüsse</w:t>
            </w:r>
          </w:p>
        </w:tc>
        <w:tc>
          <w:tcPr>
            <w:tcW w:w="2223" w:type="dxa"/>
            <w:shd w:val="clear" w:color="auto" w:fill="737373"/>
          </w:tcPr>
          <w:p w14:paraId="19244B0F" w14:textId="77777777" w:rsidR="00252441" w:rsidRPr="009F70DA" w:rsidRDefault="00DA59B9">
            <w:pPr>
              <w:pStyle w:val="TableParagraph"/>
              <w:spacing w:before="176" w:line="252" w:lineRule="auto"/>
              <w:ind w:left="216" w:right="713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Länder in der</w:t>
            </w:r>
            <w:r w:rsidRPr="009F70DA">
              <w:rPr>
                <w:b/>
                <w:color w:val="FFFFFF"/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Geschichte</w:t>
            </w:r>
          </w:p>
        </w:tc>
        <w:tc>
          <w:tcPr>
            <w:tcW w:w="2257" w:type="dxa"/>
            <w:shd w:val="clear" w:color="auto" w:fill="737373"/>
          </w:tcPr>
          <w:p w14:paraId="19244B10" w14:textId="77777777" w:rsidR="00252441" w:rsidRPr="009F70DA" w:rsidRDefault="00DA59B9">
            <w:pPr>
              <w:pStyle w:val="TableParagraph"/>
              <w:spacing w:before="176"/>
              <w:ind w:left="221"/>
              <w:rPr>
                <w:b/>
                <w:sz w:val="19"/>
                <w:lang w:val="de-DE"/>
              </w:rPr>
            </w:pPr>
            <w:r w:rsidRPr="009F70DA">
              <w:rPr>
                <w:b/>
                <w:color w:val="FFFFFF"/>
                <w:w w:val="105"/>
                <w:sz w:val="19"/>
                <w:lang w:val="de-DE"/>
              </w:rPr>
              <w:t>Sprachen</w:t>
            </w:r>
          </w:p>
        </w:tc>
      </w:tr>
      <w:tr w:rsidR="00252441" w:rsidRPr="009F70DA" w14:paraId="19244B19" w14:textId="77777777">
        <w:trPr>
          <w:trHeight w:val="1098"/>
        </w:trPr>
        <w:tc>
          <w:tcPr>
            <w:tcW w:w="2165" w:type="dxa"/>
            <w:shd w:val="clear" w:color="auto" w:fill="E6E6E6"/>
          </w:tcPr>
          <w:p w14:paraId="19244B12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13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14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15</w:t>
            </w:r>
          </w:p>
        </w:tc>
        <w:tc>
          <w:tcPr>
            <w:tcW w:w="4392" w:type="dxa"/>
          </w:tcPr>
          <w:p w14:paraId="19244B14" w14:textId="77777777" w:rsidR="00252441" w:rsidRPr="009F70DA" w:rsidRDefault="00DA59B9">
            <w:pPr>
              <w:pStyle w:val="TableParagraph"/>
              <w:spacing w:line="249" w:lineRule="auto"/>
              <w:ind w:left="218" w:right="40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Mandelbäume. Zyklus der Pflanze. Schale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mit Hammer aufhauen. «Eine Mandel ist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giftig.»</w:t>
            </w:r>
          </w:p>
        </w:tc>
        <w:tc>
          <w:tcPr>
            <w:tcW w:w="2530" w:type="dxa"/>
          </w:tcPr>
          <w:p w14:paraId="19244B15" w14:textId="77777777" w:rsidR="00252441" w:rsidRPr="009F70DA" w:rsidRDefault="00DA59B9">
            <w:pPr>
              <w:pStyle w:val="TableParagraph"/>
              <w:spacing w:line="247" w:lineRule="auto"/>
              <w:ind w:left="218" w:right="175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Zyklus des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sz w:val="19"/>
                <w:lang w:val="de-DE"/>
              </w:rPr>
              <w:t>Mandelbaums</w:t>
            </w:r>
          </w:p>
        </w:tc>
        <w:tc>
          <w:tcPr>
            <w:tcW w:w="2228" w:type="dxa"/>
          </w:tcPr>
          <w:p w14:paraId="19244B16" w14:textId="77777777" w:rsidR="00252441" w:rsidRPr="009F70DA" w:rsidRDefault="00DA59B9">
            <w:pPr>
              <w:pStyle w:val="TableParagraph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Mandeln</w:t>
            </w:r>
          </w:p>
        </w:tc>
        <w:tc>
          <w:tcPr>
            <w:tcW w:w="2223" w:type="dxa"/>
          </w:tcPr>
          <w:p w14:paraId="19244B17" w14:textId="77777777" w:rsidR="00252441" w:rsidRPr="009F70DA" w:rsidRDefault="00DA59B9">
            <w:pPr>
              <w:pStyle w:val="TableParagraph"/>
              <w:spacing w:line="249" w:lineRule="auto"/>
              <w:ind w:left="216" w:right="361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Bosnien, Kroatien,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Serbien-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Montenegro</w:t>
            </w:r>
          </w:p>
        </w:tc>
        <w:tc>
          <w:tcPr>
            <w:tcW w:w="2257" w:type="dxa"/>
          </w:tcPr>
          <w:p w14:paraId="19244B18" w14:textId="77777777" w:rsidR="00252441" w:rsidRPr="009F70DA" w:rsidRDefault="00DA59B9">
            <w:pPr>
              <w:pStyle w:val="TableParagraph"/>
              <w:spacing w:line="319" w:lineRule="auto"/>
              <w:ind w:left="221" w:right="1174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Serbisch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Kroatisch</w:t>
            </w:r>
            <w:r w:rsidRPr="009F70DA">
              <w:rPr>
                <w:spacing w:val="-54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Bosnisch</w:t>
            </w:r>
          </w:p>
        </w:tc>
      </w:tr>
      <w:tr w:rsidR="00252441" w:rsidRPr="009F70DA" w14:paraId="19244B22" w14:textId="77777777">
        <w:trPr>
          <w:trHeight w:val="1036"/>
        </w:trPr>
        <w:tc>
          <w:tcPr>
            <w:tcW w:w="2165" w:type="dxa"/>
            <w:shd w:val="clear" w:color="auto" w:fill="E6E6E6"/>
          </w:tcPr>
          <w:p w14:paraId="19244B1A" w14:textId="77777777" w:rsidR="00252441" w:rsidRPr="009F70DA" w:rsidRDefault="00DA59B9">
            <w:pPr>
              <w:pStyle w:val="TableParagraph"/>
              <w:spacing w:before="17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1B" w14:textId="77777777" w:rsidR="00252441" w:rsidRPr="009F70DA" w:rsidRDefault="00DA59B9">
            <w:pPr>
              <w:pStyle w:val="TableParagraph"/>
              <w:spacing w:before="10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16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17</w:t>
            </w:r>
          </w:p>
        </w:tc>
        <w:tc>
          <w:tcPr>
            <w:tcW w:w="4392" w:type="dxa"/>
          </w:tcPr>
          <w:p w14:paraId="19244B1C" w14:textId="77777777" w:rsidR="00252441" w:rsidRPr="009F70DA" w:rsidRDefault="00DA59B9">
            <w:pPr>
              <w:pStyle w:val="TableParagraph"/>
              <w:spacing w:before="176" w:line="252" w:lineRule="auto"/>
              <w:ind w:left="218" w:right="651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Orangen. Hinweis auf Herkunft (China).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Markthalle.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Kolonien.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«Schildkröte»</w:t>
            </w:r>
          </w:p>
        </w:tc>
        <w:tc>
          <w:tcPr>
            <w:tcW w:w="2530" w:type="dxa"/>
          </w:tcPr>
          <w:p w14:paraId="19244B1D" w14:textId="77777777" w:rsidR="00252441" w:rsidRPr="009F70DA" w:rsidRDefault="00DA59B9">
            <w:pPr>
              <w:pStyle w:val="TableParagraph"/>
              <w:spacing w:before="176" w:line="252" w:lineRule="auto"/>
              <w:ind w:left="218" w:right="175"/>
              <w:rPr>
                <w:sz w:val="19"/>
                <w:lang w:val="de-DE"/>
              </w:rPr>
            </w:pPr>
            <w:r w:rsidRPr="009F70DA">
              <w:rPr>
                <w:sz w:val="19"/>
                <w:lang w:val="de-DE"/>
              </w:rPr>
              <w:t>Wanderungsgeschichte</w:t>
            </w:r>
            <w:r w:rsidRPr="009F70DA">
              <w:rPr>
                <w:spacing w:val="1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der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Orange;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Kolonien</w:t>
            </w:r>
          </w:p>
          <w:p w14:paraId="19244B1E" w14:textId="77777777" w:rsidR="00252441" w:rsidRPr="009F70DA" w:rsidRDefault="00DA59B9">
            <w:pPr>
              <w:pStyle w:val="TableParagraph"/>
              <w:spacing w:before="65"/>
              <w:ind w:left="21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«Täuschungen»</w:t>
            </w:r>
          </w:p>
        </w:tc>
        <w:tc>
          <w:tcPr>
            <w:tcW w:w="2228" w:type="dxa"/>
          </w:tcPr>
          <w:p w14:paraId="19244B1F" w14:textId="77777777" w:rsidR="00252441" w:rsidRPr="009F70DA" w:rsidRDefault="00DA59B9">
            <w:pPr>
              <w:pStyle w:val="TableParagraph"/>
              <w:spacing w:before="176" w:line="252" w:lineRule="auto"/>
              <w:ind w:left="222" w:right="744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Orangen (und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Kaffee)</w:t>
            </w:r>
          </w:p>
        </w:tc>
        <w:tc>
          <w:tcPr>
            <w:tcW w:w="2223" w:type="dxa"/>
          </w:tcPr>
          <w:p w14:paraId="19244B20" w14:textId="77777777" w:rsidR="00252441" w:rsidRPr="009F70DA" w:rsidRDefault="00DA59B9">
            <w:pPr>
              <w:pStyle w:val="TableParagraph"/>
              <w:spacing w:before="176"/>
              <w:ind w:left="21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Portugal</w:t>
            </w:r>
          </w:p>
        </w:tc>
        <w:tc>
          <w:tcPr>
            <w:tcW w:w="2257" w:type="dxa"/>
          </w:tcPr>
          <w:p w14:paraId="19244B21" w14:textId="77777777" w:rsidR="00252441" w:rsidRPr="009F70DA" w:rsidRDefault="00DA59B9">
            <w:pPr>
              <w:pStyle w:val="TableParagraph"/>
              <w:spacing w:before="176"/>
              <w:ind w:left="221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Portugiesisch</w:t>
            </w:r>
          </w:p>
        </w:tc>
      </w:tr>
      <w:tr w:rsidR="00252441" w:rsidRPr="009F70DA" w14:paraId="19244B2A" w14:textId="77777777">
        <w:trPr>
          <w:trHeight w:val="1204"/>
        </w:trPr>
        <w:tc>
          <w:tcPr>
            <w:tcW w:w="2165" w:type="dxa"/>
            <w:shd w:val="clear" w:color="auto" w:fill="E6E6E6"/>
          </w:tcPr>
          <w:p w14:paraId="19244B23" w14:textId="77777777" w:rsidR="00252441" w:rsidRPr="009F70DA" w:rsidRDefault="00DA59B9">
            <w:pPr>
              <w:pStyle w:val="TableParagraph"/>
              <w:spacing w:before="17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24" w14:textId="77777777" w:rsidR="00252441" w:rsidRPr="009F70DA" w:rsidRDefault="00DA59B9">
            <w:pPr>
              <w:pStyle w:val="TableParagraph"/>
              <w:spacing w:before="10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18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19</w:t>
            </w:r>
          </w:p>
        </w:tc>
        <w:tc>
          <w:tcPr>
            <w:tcW w:w="4392" w:type="dxa"/>
          </w:tcPr>
          <w:p w14:paraId="19244B25" w14:textId="77777777" w:rsidR="00252441" w:rsidRPr="009F70DA" w:rsidRDefault="00DA59B9">
            <w:pPr>
              <w:pStyle w:val="TableParagraph"/>
              <w:spacing w:before="176" w:line="252" w:lineRule="auto"/>
              <w:ind w:left="218" w:right="673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Verschiedene Tiere. Fahrt im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Geländewagen. Wüste. Wüstensand.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Dattelpalmen. Palmzweig und Sand als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Geschenk.</w:t>
            </w:r>
          </w:p>
        </w:tc>
        <w:tc>
          <w:tcPr>
            <w:tcW w:w="2530" w:type="dxa"/>
          </w:tcPr>
          <w:p w14:paraId="19244B26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8" w:type="dxa"/>
          </w:tcPr>
          <w:p w14:paraId="19244B27" w14:textId="77777777" w:rsidR="00252441" w:rsidRPr="009F70DA" w:rsidRDefault="00DA59B9">
            <w:pPr>
              <w:pStyle w:val="TableParagraph"/>
              <w:spacing w:before="176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Datteln</w:t>
            </w:r>
          </w:p>
        </w:tc>
        <w:tc>
          <w:tcPr>
            <w:tcW w:w="2223" w:type="dxa"/>
          </w:tcPr>
          <w:p w14:paraId="19244B28" w14:textId="77777777" w:rsidR="00252441" w:rsidRPr="009F70DA" w:rsidRDefault="00DA59B9">
            <w:pPr>
              <w:pStyle w:val="TableParagraph"/>
              <w:spacing w:before="176"/>
              <w:ind w:left="21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Afrika</w:t>
            </w:r>
          </w:p>
        </w:tc>
        <w:tc>
          <w:tcPr>
            <w:tcW w:w="2257" w:type="dxa"/>
          </w:tcPr>
          <w:p w14:paraId="19244B29" w14:textId="77777777" w:rsidR="00252441" w:rsidRPr="009F70DA" w:rsidRDefault="00DA59B9">
            <w:pPr>
              <w:pStyle w:val="TableParagraph"/>
              <w:spacing w:before="176"/>
              <w:ind w:left="221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Arabisch</w:t>
            </w:r>
          </w:p>
        </w:tc>
      </w:tr>
      <w:tr w:rsidR="00252441" w:rsidRPr="009F70DA" w14:paraId="19244B34" w14:textId="77777777">
        <w:trPr>
          <w:trHeight w:val="1554"/>
        </w:trPr>
        <w:tc>
          <w:tcPr>
            <w:tcW w:w="2165" w:type="dxa"/>
            <w:shd w:val="clear" w:color="auto" w:fill="E6E6E6"/>
          </w:tcPr>
          <w:p w14:paraId="19244B2B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2C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20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21</w:t>
            </w:r>
          </w:p>
        </w:tc>
        <w:tc>
          <w:tcPr>
            <w:tcW w:w="4392" w:type="dxa"/>
          </w:tcPr>
          <w:p w14:paraId="19244B2D" w14:textId="77777777" w:rsidR="00252441" w:rsidRPr="009F70DA" w:rsidRDefault="00DA59B9">
            <w:pPr>
              <w:pStyle w:val="TableParagraph"/>
              <w:spacing w:line="249" w:lineRule="auto"/>
              <w:ind w:left="218" w:right="40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Zu Hause in der Küche, Nikolaus am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 xml:space="preserve">Teigkneten. Gebäck: </w:t>
            </w:r>
            <w:proofErr w:type="spellStart"/>
            <w:r w:rsidRPr="009F70DA">
              <w:rPr>
                <w:w w:val="105"/>
                <w:sz w:val="19"/>
                <w:lang w:val="de-DE"/>
              </w:rPr>
              <w:t>Grittibänzen</w:t>
            </w:r>
            <w:proofErr w:type="spellEnd"/>
            <w:r w:rsidRPr="009F70DA">
              <w:rPr>
                <w:w w:val="105"/>
                <w:sz w:val="19"/>
                <w:lang w:val="de-DE"/>
              </w:rPr>
              <w:t>,</w:t>
            </w:r>
            <w:r w:rsidRPr="009F70DA">
              <w:rPr>
                <w:spacing w:val="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Zimtsterne,</w:t>
            </w:r>
            <w:r w:rsidRPr="009F70DA">
              <w:rPr>
                <w:spacing w:val="-5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Lebkuchen</w:t>
            </w:r>
            <w:r w:rsidRPr="009F70DA">
              <w:rPr>
                <w:spacing w:val="-4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mit</w:t>
            </w:r>
            <w:r w:rsidRPr="009F70DA">
              <w:rPr>
                <w:spacing w:val="-4"/>
                <w:w w:val="105"/>
                <w:sz w:val="19"/>
                <w:lang w:val="de-DE"/>
              </w:rPr>
              <w:t xml:space="preserve"> </w:t>
            </w:r>
            <w:proofErr w:type="spellStart"/>
            <w:r w:rsidRPr="009F70DA">
              <w:rPr>
                <w:w w:val="105"/>
                <w:sz w:val="19"/>
                <w:lang w:val="de-DE"/>
              </w:rPr>
              <w:t>Klauskleber</w:t>
            </w:r>
            <w:proofErr w:type="spellEnd"/>
            <w:r w:rsidRPr="009F70DA">
              <w:rPr>
                <w:w w:val="105"/>
                <w:sz w:val="19"/>
                <w:lang w:val="de-DE"/>
              </w:rPr>
              <w:t>.</w:t>
            </w:r>
          </w:p>
          <w:p w14:paraId="19244B2E" w14:textId="77777777" w:rsidR="00252441" w:rsidRPr="009F70DA" w:rsidRDefault="00DA59B9">
            <w:pPr>
              <w:pStyle w:val="TableParagraph"/>
              <w:spacing w:before="67"/>
              <w:ind w:left="21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Katzen</w:t>
            </w:r>
            <w:r w:rsidRPr="009F70DA">
              <w:rPr>
                <w:spacing w:val="-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wollen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naschen.</w:t>
            </w:r>
          </w:p>
          <w:p w14:paraId="19244B2F" w14:textId="77777777" w:rsidR="00252441" w:rsidRPr="009F70DA" w:rsidRDefault="00DA59B9">
            <w:pPr>
              <w:pStyle w:val="TableParagraph"/>
              <w:spacing w:before="70"/>
              <w:ind w:left="218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Nikolaus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füllt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Säcke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für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die</w:t>
            </w:r>
            <w:r w:rsidRPr="009F70DA">
              <w:rPr>
                <w:spacing w:val="-1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Kinder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ab.</w:t>
            </w:r>
          </w:p>
        </w:tc>
        <w:tc>
          <w:tcPr>
            <w:tcW w:w="2530" w:type="dxa"/>
          </w:tcPr>
          <w:p w14:paraId="19244B30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8" w:type="dxa"/>
          </w:tcPr>
          <w:p w14:paraId="19244B31" w14:textId="77777777" w:rsidR="00252441" w:rsidRPr="009F70DA" w:rsidRDefault="00DA59B9">
            <w:pPr>
              <w:pStyle w:val="TableParagraph"/>
              <w:ind w:left="222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Zutaten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zu</w:t>
            </w:r>
            <w:r w:rsidRPr="009F70DA">
              <w:rPr>
                <w:spacing w:val="-2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Gebäck</w:t>
            </w:r>
          </w:p>
        </w:tc>
        <w:tc>
          <w:tcPr>
            <w:tcW w:w="2223" w:type="dxa"/>
          </w:tcPr>
          <w:p w14:paraId="19244B32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57" w:type="dxa"/>
          </w:tcPr>
          <w:p w14:paraId="19244B33" w14:textId="77777777" w:rsidR="00252441" w:rsidRPr="009F70DA" w:rsidRDefault="00DA59B9">
            <w:pPr>
              <w:pStyle w:val="TableParagraph"/>
              <w:ind w:left="221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Schweizerdeutsch</w:t>
            </w:r>
          </w:p>
        </w:tc>
      </w:tr>
      <w:tr w:rsidR="00252441" w:rsidRPr="009F70DA" w14:paraId="19244B3C" w14:textId="77777777">
        <w:trPr>
          <w:trHeight w:val="978"/>
        </w:trPr>
        <w:tc>
          <w:tcPr>
            <w:tcW w:w="2165" w:type="dxa"/>
            <w:shd w:val="clear" w:color="auto" w:fill="E6E6E6"/>
          </w:tcPr>
          <w:p w14:paraId="19244B35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36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22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23</w:t>
            </w:r>
          </w:p>
        </w:tc>
        <w:tc>
          <w:tcPr>
            <w:tcW w:w="4392" w:type="dxa"/>
          </w:tcPr>
          <w:p w14:paraId="19244B37" w14:textId="77777777" w:rsidR="00252441" w:rsidRPr="009F70DA" w:rsidRDefault="00DA59B9">
            <w:pPr>
              <w:pStyle w:val="TableParagraph"/>
              <w:spacing w:line="249" w:lineRule="auto"/>
              <w:ind w:left="218" w:right="448"/>
              <w:jc w:val="bot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Nikolaus auf dem Weg mit Esel, Fitze und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Sack. Freut sich auf die Verse der Kinder.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Verschneiter Wald</w:t>
            </w:r>
          </w:p>
        </w:tc>
        <w:tc>
          <w:tcPr>
            <w:tcW w:w="2530" w:type="dxa"/>
          </w:tcPr>
          <w:p w14:paraId="19244B38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8" w:type="dxa"/>
          </w:tcPr>
          <w:p w14:paraId="19244B39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3" w:type="dxa"/>
          </w:tcPr>
          <w:p w14:paraId="19244B3A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57" w:type="dxa"/>
          </w:tcPr>
          <w:p w14:paraId="19244B3B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</w:tr>
      <w:tr w:rsidR="00252441" w:rsidRPr="00316B95" w14:paraId="19244B44" w14:textId="77777777">
        <w:trPr>
          <w:trHeight w:val="834"/>
        </w:trPr>
        <w:tc>
          <w:tcPr>
            <w:tcW w:w="2165" w:type="dxa"/>
            <w:shd w:val="clear" w:color="auto" w:fill="E6E6E6"/>
          </w:tcPr>
          <w:p w14:paraId="19244B3D" w14:textId="77777777" w:rsidR="00252441" w:rsidRPr="009F70DA" w:rsidRDefault="00DA59B9">
            <w:pPr>
              <w:pStyle w:val="TableParagraph"/>
              <w:spacing w:before="176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3E" w14:textId="77777777" w:rsidR="00252441" w:rsidRPr="009F70DA" w:rsidRDefault="00DA59B9">
            <w:pPr>
              <w:pStyle w:val="TableParagraph"/>
              <w:spacing w:before="10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24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25</w:t>
            </w:r>
          </w:p>
        </w:tc>
        <w:tc>
          <w:tcPr>
            <w:tcW w:w="4392" w:type="dxa"/>
          </w:tcPr>
          <w:p w14:paraId="19244B3F" w14:textId="77777777" w:rsidR="00252441" w:rsidRPr="009F70DA" w:rsidRDefault="00DA59B9">
            <w:pPr>
              <w:pStyle w:val="TableParagraph"/>
              <w:spacing w:before="176" w:line="252" w:lineRule="auto"/>
              <w:ind w:left="218" w:right="1039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Texte und Verse, übersetzt und mit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Aussprachehilfen.</w:t>
            </w:r>
          </w:p>
        </w:tc>
        <w:tc>
          <w:tcPr>
            <w:tcW w:w="2530" w:type="dxa"/>
          </w:tcPr>
          <w:p w14:paraId="19244B40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8" w:type="dxa"/>
          </w:tcPr>
          <w:p w14:paraId="19244B41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3" w:type="dxa"/>
          </w:tcPr>
          <w:p w14:paraId="19244B42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57" w:type="dxa"/>
          </w:tcPr>
          <w:p w14:paraId="19244B43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</w:tr>
      <w:tr w:rsidR="00252441" w:rsidRPr="00316B95" w14:paraId="19244B4C" w14:textId="77777777">
        <w:trPr>
          <w:trHeight w:val="839"/>
        </w:trPr>
        <w:tc>
          <w:tcPr>
            <w:tcW w:w="2165" w:type="dxa"/>
            <w:shd w:val="clear" w:color="auto" w:fill="E6E6E6"/>
          </w:tcPr>
          <w:p w14:paraId="19244B45" w14:textId="77777777" w:rsidR="00252441" w:rsidRPr="009F70DA" w:rsidRDefault="00DA59B9">
            <w:pPr>
              <w:pStyle w:val="TableParagraph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Doppelseiten:</w:t>
            </w:r>
          </w:p>
          <w:p w14:paraId="19244B46" w14:textId="77777777" w:rsidR="00252441" w:rsidRPr="009F70DA" w:rsidRDefault="00DA59B9">
            <w:pPr>
              <w:pStyle w:val="TableParagraph"/>
              <w:spacing w:before="5"/>
              <w:rPr>
                <w:b/>
                <w:sz w:val="28"/>
                <w:lang w:val="de-DE"/>
              </w:rPr>
            </w:pPr>
            <w:r w:rsidRPr="009F70DA">
              <w:rPr>
                <w:b/>
                <w:sz w:val="28"/>
                <w:lang w:val="de-DE"/>
              </w:rPr>
              <w:t>26</w:t>
            </w:r>
            <w:r w:rsidRPr="009F70DA">
              <w:rPr>
                <w:b/>
                <w:spacing w:val="-2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–</w:t>
            </w:r>
            <w:r w:rsidRPr="009F70DA">
              <w:rPr>
                <w:b/>
                <w:spacing w:val="-1"/>
                <w:sz w:val="28"/>
                <w:lang w:val="de-DE"/>
              </w:rPr>
              <w:t xml:space="preserve"> </w:t>
            </w:r>
            <w:r w:rsidRPr="009F70DA">
              <w:rPr>
                <w:b/>
                <w:sz w:val="28"/>
                <w:lang w:val="de-DE"/>
              </w:rPr>
              <w:t>27</w:t>
            </w:r>
          </w:p>
        </w:tc>
        <w:tc>
          <w:tcPr>
            <w:tcW w:w="4392" w:type="dxa"/>
          </w:tcPr>
          <w:p w14:paraId="19244B47" w14:textId="77777777" w:rsidR="00252441" w:rsidRPr="009F70DA" w:rsidRDefault="00DA59B9">
            <w:pPr>
              <w:pStyle w:val="TableParagraph"/>
              <w:spacing w:line="247" w:lineRule="auto"/>
              <w:ind w:left="218" w:right="817"/>
              <w:rPr>
                <w:sz w:val="19"/>
                <w:lang w:val="de-DE"/>
              </w:rPr>
            </w:pPr>
            <w:r w:rsidRPr="009F70DA">
              <w:rPr>
                <w:w w:val="105"/>
                <w:sz w:val="19"/>
                <w:lang w:val="de-DE"/>
              </w:rPr>
              <w:t>Wald, Tiere, Nikolaus, Haus. Auf dem</w:t>
            </w:r>
            <w:r w:rsidRPr="009F70DA">
              <w:rPr>
                <w:spacing w:val="-53"/>
                <w:w w:val="105"/>
                <w:sz w:val="19"/>
                <w:lang w:val="de-DE"/>
              </w:rPr>
              <w:t xml:space="preserve"> </w:t>
            </w:r>
            <w:r w:rsidRPr="009F70DA">
              <w:rPr>
                <w:w w:val="105"/>
                <w:sz w:val="19"/>
                <w:lang w:val="de-DE"/>
              </w:rPr>
              <w:t>Rückweg.</w:t>
            </w:r>
          </w:p>
        </w:tc>
        <w:tc>
          <w:tcPr>
            <w:tcW w:w="2530" w:type="dxa"/>
          </w:tcPr>
          <w:p w14:paraId="19244B48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8" w:type="dxa"/>
          </w:tcPr>
          <w:p w14:paraId="19244B49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23" w:type="dxa"/>
          </w:tcPr>
          <w:p w14:paraId="19244B4A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  <w:tc>
          <w:tcPr>
            <w:tcW w:w="2257" w:type="dxa"/>
          </w:tcPr>
          <w:p w14:paraId="19244B4B" w14:textId="77777777" w:rsidR="00252441" w:rsidRPr="009F70DA" w:rsidRDefault="00252441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e-DE"/>
              </w:rPr>
            </w:pPr>
          </w:p>
        </w:tc>
      </w:tr>
    </w:tbl>
    <w:p w14:paraId="19244B4D" w14:textId="77777777" w:rsidR="00252441" w:rsidRPr="009F70DA" w:rsidRDefault="00252441">
      <w:pPr>
        <w:pStyle w:val="Textkrper"/>
        <w:rPr>
          <w:b/>
          <w:sz w:val="20"/>
          <w:lang w:val="de-DE"/>
        </w:rPr>
      </w:pPr>
    </w:p>
    <w:p w14:paraId="19244B4E" w14:textId="77777777" w:rsidR="00252441" w:rsidRPr="009F70DA" w:rsidRDefault="00252441">
      <w:pPr>
        <w:pStyle w:val="Textkrper"/>
        <w:rPr>
          <w:b/>
          <w:sz w:val="22"/>
          <w:lang w:val="de-DE"/>
        </w:rPr>
      </w:pPr>
    </w:p>
    <w:p w14:paraId="19244B4F" w14:textId="77777777" w:rsidR="00252441" w:rsidRPr="009F70DA" w:rsidRDefault="00DA59B9">
      <w:pPr>
        <w:spacing w:line="307" w:lineRule="auto"/>
        <w:ind w:left="105" w:right="9856"/>
        <w:rPr>
          <w:sz w:val="16"/>
          <w:lang w:val="de-DE"/>
        </w:rPr>
      </w:pPr>
      <w:r w:rsidRPr="009F70DA">
        <w:rPr>
          <w:sz w:val="16"/>
          <w:lang w:val="de-DE"/>
        </w:rPr>
        <w:t xml:space="preserve">Hüsler, S (2006): </w:t>
      </w:r>
      <w:r w:rsidRPr="009F70DA">
        <w:rPr>
          <w:i/>
          <w:sz w:val="16"/>
          <w:lang w:val="de-DE"/>
        </w:rPr>
        <w:t xml:space="preserve">Wo holt der Nikolaus seine guten Sachen? </w:t>
      </w:r>
      <w:r w:rsidRPr="009F70DA">
        <w:rPr>
          <w:sz w:val="16"/>
          <w:lang w:val="de-DE"/>
        </w:rPr>
        <w:t>Zürich: Lehrmittelverlag.</w:t>
      </w:r>
      <w:r w:rsidRPr="009F70DA">
        <w:rPr>
          <w:spacing w:val="-42"/>
          <w:sz w:val="16"/>
          <w:lang w:val="de-DE"/>
        </w:rPr>
        <w:t xml:space="preserve"> </w:t>
      </w:r>
      <w:r w:rsidRPr="009F70DA">
        <w:rPr>
          <w:sz w:val="16"/>
          <w:lang w:val="de-DE"/>
        </w:rPr>
        <w:t>Website</w:t>
      </w:r>
      <w:r w:rsidRPr="009F70DA">
        <w:rPr>
          <w:spacing w:val="-1"/>
          <w:sz w:val="16"/>
          <w:lang w:val="de-DE"/>
        </w:rPr>
        <w:t xml:space="preserve"> </w:t>
      </w:r>
      <w:r w:rsidRPr="009F70DA">
        <w:rPr>
          <w:sz w:val="16"/>
          <w:lang w:val="de-DE"/>
        </w:rPr>
        <w:t xml:space="preserve">der Autorin: </w:t>
      </w:r>
      <w:hyperlink r:id="rId8">
        <w:r w:rsidRPr="009F70DA">
          <w:rPr>
            <w:color w:val="90131E"/>
            <w:sz w:val="16"/>
            <w:u w:val="single" w:color="90131E"/>
            <w:lang w:val="de-DE"/>
          </w:rPr>
          <w:t>www.silviahuesler.ch</w:t>
        </w:r>
      </w:hyperlink>
    </w:p>
    <w:sectPr w:rsidR="00252441" w:rsidRPr="009F70DA">
      <w:pgSz w:w="16840" w:h="11910" w:orient="landscape"/>
      <w:pgMar w:top="1180" w:right="340" w:bottom="600" w:left="480" w:header="712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4B52" w14:textId="77777777" w:rsidR="00DA59B9" w:rsidRDefault="00DA59B9">
      <w:r>
        <w:separator/>
      </w:r>
    </w:p>
  </w:endnote>
  <w:endnote w:type="continuationSeparator" w:id="0">
    <w:p w14:paraId="19244B53" w14:textId="77777777" w:rsidR="00DA59B9" w:rsidRDefault="00DA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4B55" w14:textId="4086C294" w:rsidR="00252441" w:rsidRDefault="00316B95">
    <w:pPr>
      <w:pStyle w:val="Textkrper"/>
      <w:spacing w:line="14" w:lineRule="auto"/>
      <w:rPr>
        <w:sz w:val="20"/>
      </w:rPr>
    </w:pPr>
    <w:r w:rsidRPr="00FD17C0">
      <w:drawing>
        <wp:anchor distT="0" distB="0" distL="114300" distR="114300" simplePos="0" relativeHeight="251659264" behindDoc="0" locked="0" layoutInCell="1" allowOverlap="1" wp14:anchorId="57CBD11B" wp14:editId="2B5E2756">
          <wp:simplePos x="0" y="0"/>
          <wp:positionH relativeFrom="column">
            <wp:posOffset>7828667</wp:posOffset>
          </wp:positionH>
          <wp:positionV relativeFrom="paragraph">
            <wp:posOffset>-159109</wp:posOffset>
          </wp:positionV>
          <wp:extent cx="2158365" cy="201930"/>
          <wp:effectExtent l="0" t="0" r="0" b="7620"/>
          <wp:wrapSquare wrapText="bothSides"/>
          <wp:docPr id="9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0DA" w:rsidRPr="009F70DA">
      <w:rPr>
        <w:noProof/>
        <w:sz w:val="20"/>
      </w:rPr>
      <w:drawing>
        <wp:anchor distT="0" distB="0" distL="0" distR="0" simplePos="0" relativeHeight="251656192" behindDoc="1" locked="0" layoutInCell="1" allowOverlap="1" wp14:anchorId="19244B58" wp14:editId="19244B59">
          <wp:simplePos x="0" y="0"/>
          <wp:positionH relativeFrom="page">
            <wp:posOffset>370937</wp:posOffset>
          </wp:positionH>
          <wp:positionV relativeFrom="page">
            <wp:posOffset>7177177</wp:posOffset>
          </wp:positionV>
          <wp:extent cx="7669566" cy="201525"/>
          <wp:effectExtent l="0" t="0" r="0" b="8255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t="1" r="32096" b="-1"/>
                  <a:stretch/>
                </pic:blipFill>
                <pic:spPr bwMode="auto">
                  <a:xfrm>
                    <a:off x="0" y="0"/>
                    <a:ext cx="8106510" cy="213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4B50" w14:textId="77777777" w:rsidR="00DA59B9" w:rsidRDefault="00DA59B9">
      <w:r>
        <w:separator/>
      </w:r>
    </w:p>
  </w:footnote>
  <w:footnote w:type="continuationSeparator" w:id="0">
    <w:p w14:paraId="19244B51" w14:textId="77777777" w:rsidR="00DA59B9" w:rsidRDefault="00DA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4B54" w14:textId="77777777" w:rsidR="00252441" w:rsidRDefault="00316B95">
    <w:pPr>
      <w:pStyle w:val="Textkrper"/>
      <w:spacing w:line="14" w:lineRule="auto"/>
      <w:rPr>
        <w:sz w:val="20"/>
      </w:rPr>
    </w:pPr>
    <w:r>
      <w:pict w14:anchorId="19244B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8.25pt;margin-top:35.75pt;width:408.9pt;height:10.85pt;z-index:-15917056;mso-position-horizontal-relative:page;mso-position-vertical-relative:page" filled="f" stroked="f">
          <v:textbox inset="0,0,0,0">
            <w:txbxContent>
              <w:p w14:paraId="19244B5C" w14:textId="77777777" w:rsidR="00252441" w:rsidRPr="009F70DA" w:rsidRDefault="00DA59B9">
                <w:pPr>
                  <w:pStyle w:val="Textkrper"/>
                  <w:spacing w:before="13"/>
                  <w:ind w:left="20"/>
                  <w:rPr>
                    <w:lang w:val="de-DE"/>
                  </w:rPr>
                </w:pPr>
                <w:r w:rsidRPr="009F70DA">
                  <w:rPr>
                    <w:lang w:val="de-DE"/>
                  </w:rPr>
                  <w:t>Vorlage: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Migration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in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Kindergarten-</w:t>
                </w:r>
                <w:r w:rsidRPr="009F70DA">
                  <w:rPr>
                    <w:spacing w:val="-4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und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Unterstufe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–</w:t>
                </w:r>
                <w:r w:rsidRPr="009F70DA">
                  <w:rPr>
                    <w:spacing w:val="-4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Eine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Nikolaus-Geschichte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–</w:t>
                </w:r>
                <w:r w:rsidRPr="009F70DA">
                  <w:rPr>
                    <w:spacing w:val="-4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Vorbereitungen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für</w:t>
                </w:r>
                <w:r w:rsidRPr="009F70DA">
                  <w:rPr>
                    <w:spacing w:val="-5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den</w:t>
                </w:r>
                <w:r w:rsidRPr="009F70DA">
                  <w:rPr>
                    <w:spacing w:val="-4"/>
                    <w:lang w:val="de-DE"/>
                  </w:rPr>
                  <w:t xml:space="preserve"> </w:t>
                </w:r>
                <w:r w:rsidRPr="009F70DA">
                  <w:rPr>
                    <w:lang w:val="de-DE"/>
                  </w:rPr>
                  <w:t>Unterricht</w:t>
                </w:r>
              </w:p>
            </w:txbxContent>
          </v:textbox>
          <w10:wrap anchorx="page" anchory="page"/>
        </v:shape>
      </w:pict>
    </w:r>
    <w:r>
      <w:pict w14:anchorId="19244B57">
        <v:shape id="docshape2" o:spid="_x0000_s2049" type="#_x0000_t202" style="position:absolute;margin-left:808.55pt;margin-top:35.75pt;width:11.45pt;height:10.85pt;z-index:-15916544;mso-position-horizontal-relative:page;mso-position-vertical-relative:page" filled="f" stroked="f">
          <v:textbox inset="0,0,0,0">
            <w:txbxContent>
              <w:p w14:paraId="19244B5D" w14:textId="77777777" w:rsidR="00252441" w:rsidRDefault="00DA59B9">
                <w:pPr>
                  <w:pStyle w:val="Textkrper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F70DA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441"/>
    <w:rsid w:val="000008E7"/>
    <w:rsid w:val="00252441"/>
    <w:rsid w:val="00316B95"/>
    <w:rsid w:val="009F70DA"/>
    <w:rsid w:val="00D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9244ABD"/>
  <w15:docId w15:val="{4E7BAA20-5E06-458A-91B9-ECBC17D0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96"/>
      <w:ind w:left="105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81"/>
      <w:ind w:left="223"/>
    </w:pPr>
  </w:style>
  <w:style w:type="paragraph" w:styleId="Kopfzeile">
    <w:name w:val="header"/>
    <w:basedOn w:val="Standard"/>
    <w:link w:val="KopfzeileZchn"/>
    <w:uiPriority w:val="99"/>
    <w:unhideWhenUsed/>
    <w:rsid w:val="009F70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70DA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F70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70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iahuesler.ch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2346</Characters>
  <Application>Microsoft Office Word</Application>
  <DocSecurity>0</DocSecurity>
  <Lines>19</Lines>
  <Paragraphs>5</Paragraphs>
  <ScaleCrop>false</ScaleCrop>
  <Company>SYCSRV01EDU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Schlegel Cosima</cp:lastModifiedBy>
  <cp:revision>3</cp:revision>
  <dcterms:created xsi:type="dcterms:W3CDTF">2021-07-10T13:34:00Z</dcterms:created>
  <dcterms:modified xsi:type="dcterms:W3CDTF">2022-01-19T14:37:00Z</dcterms:modified>
</cp:coreProperties>
</file>